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EF" w:rsidRPr="00F43334" w:rsidRDefault="00646CEF" w:rsidP="00646CE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r w:rsidRPr="00F43334">
        <w:rPr>
          <w:sz w:val="32"/>
          <w:szCs w:val="32"/>
        </w:rPr>
        <w:t>Схвалено на зборах</w:t>
      </w:r>
    </w:p>
    <w:p w:rsidR="00646CEF" w:rsidRPr="00F43334" w:rsidRDefault="00646CEF" w:rsidP="00646CEF">
      <w:pPr>
        <w:jc w:val="both"/>
        <w:rPr>
          <w:sz w:val="32"/>
          <w:szCs w:val="32"/>
        </w:rPr>
      </w:pPr>
      <w:r w:rsidRPr="00F43334">
        <w:rPr>
          <w:sz w:val="32"/>
          <w:szCs w:val="32"/>
        </w:rPr>
        <w:tab/>
      </w:r>
      <w:r w:rsidRPr="00F43334">
        <w:rPr>
          <w:sz w:val="32"/>
          <w:szCs w:val="32"/>
        </w:rPr>
        <w:tab/>
      </w:r>
      <w:r w:rsidRPr="00F43334">
        <w:rPr>
          <w:sz w:val="32"/>
          <w:szCs w:val="32"/>
        </w:rPr>
        <w:tab/>
      </w:r>
      <w:r w:rsidRPr="00F43334">
        <w:rPr>
          <w:sz w:val="32"/>
          <w:szCs w:val="32"/>
        </w:rPr>
        <w:tab/>
      </w:r>
      <w:r w:rsidRPr="00F43334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               </w:t>
      </w:r>
      <w:r w:rsidRPr="00F43334">
        <w:rPr>
          <w:sz w:val="32"/>
          <w:szCs w:val="32"/>
        </w:rPr>
        <w:t>трудового колективу</w:t>
      </w:r>
    </w:p>
    <w:p w:rsidR="00646CEF" w:rsidRPr="00F43334" w:rsidRDefault="00646CEF" w:rsidP="00646CEF">
      <w:pPr>
        <w:rPr>
          <w:sz w:val="32"/>
          <w:szCs w:val="32"/>
        </w:rPr>
      </w:pPr>
      <w:r w:rsidRPr="00F43334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                                                        30.12.</w:t>
      </w:r>
      <w:r w:rsidRPr="00FE0909">
        <w:rPr>
          <w:sz w:val="32"/>
          <w:szCs w:val="32"/>
        </w:rPr>
        <w:t>202</w:t>
      </w:r>
      <w:r>
        <w:rPr>
          <w:sz w:val="32"/>
          <w:szCs w:val="32"/>
        </w:rPr>
        <w:t>4</w:t>
      </w:r>
      <w:r w:rsidRPr="00FE0909">
        <w:rPr>
          <w:sz w:val="32"/>
          <w:szCs w:val="32"/>
        </w:rPr>
        <w:t>р</w:t>
      </w:r>
      <w:r w:rsidRPr="00155267">
        <w:rPr>
          <w:color w:val="FF0000"/>
          <w:sz w:val="32"/>
          <w:szCs w:val="32"/>
        </w:rPr>
        <w:t>.</w:t>
      </w:r>
    </w:p>
    <w:p w:rsidR="00646CEF" w:rsidRPr="009B6B5E" w:rsidRDefault="00646CEF" w:rsidP="00646CEF">
      <w:pPr>
        <w:rPr>
          <w:sz w:val="32"/>
          <w:szCs w:val="32"/>
        </w:rPr>
      </w:pPr>
      <w:r w:rsidRPr="009B6B5E">
        <w:tab/>
      </w:r>
      <w:r>
        <w:t xml:space="preserve">                                                                                                                  </w:t>
      </w:r>
      <w:r w:rsidRPr="00F43334">
        <w:rPr>
          <w:sz w:val="32"/>
          <w:szCs w:val="32"/>
        </w:rPr>
        <w:t>протоколом №</w:t>
      </w:r>
      <w:r>
        <w:rPr>
          <w:sz w:val="32"/>
          <w:szCs w:val="32"/>
        </w:rPr>
        <w:t xml:space="preserve"> 2</w:t>
      </w:r>
    </w:p>
    <w:p w:rsidR="00646CEF" w:rsidRPr="009B6B5E" w:rsidRDefault="00646CEF" w:rsidP="00646CEF">
      <w:pPr>
        <w:tabs>
          <w:tab w:val="left" w:pos="6390"/>
        </w:tabs>
      </w:pPr>
    </w:p>
    <w:p w:rsidR="00646CEF" w:rsidRPr="009B6B5E" w:rsidRDefault="00646CEF" w:rsidP="00646CEF"/>
    <w:p w:rsidR="00646CEF" w:rsidRPr="009B6B5E" w:rsidRDefault="00646CEF" w:rsidP="00646CEF"/>
    <w:p w:rsidR="00646CEF" w:rsidRDefault="00646CEF" w:rsidP="00646CEF">
      <w:pPr>
        <w:jc w:val="center"/>
        <w:rPr>
          <w:b/>
          <w:sz w:val="44"/>
          <w:szCs w:val="44"/>
        </w:rPr>
      </w:pPr>
    </w:p>
    <w:p w:rsidR="00646CEF" w:rsidRDefault="00646CEF" w:rsidP="00646CEF">
      <w:pPr>
        <w:jc w:val="center"/>
        <w:rPr>
          <w:b/>
          <w:sz w:val="44"/>
          <w:szCs w:val="44"/>
        </w:rPr>
      </w:pPr>
    </w:p>
    <w:p w:rsidR="00646CEF" w:rsidRPr="00CA3A70" w:rsidRDefault="00646CEF" w:rsidP="00646CE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Комунальний заклад позашкільної освіти «</w:t>
      </w:r>
      <w:r w:rsidRPr="00CA3A70">
        <w:rPr>
          <w:b/>
          <w:sz w:val="44"/>
          <w:szCs w:val="44"/>
        </w:rPr>
        <w:t>Коропський центр дитячої та юнацької творчості</w:t>
      </w:r>
      <w:r>
        <w:rPr>
          <w:b/>
          <w:sz w:val="44"/>
          <w:szCs w:val="44"/>
        </w:rPr>
        <w:t>»</w:t>
      </w:r>
    </w:p>
    <w:p w:rsidR="00646CEF" w:rsidRPr="00CA3A70" w:rsidRDefault="00646CEF" w:rsidP="00646CEF">
      <w:pPr>
        <w:jc w:val="center"/>
        <w:rPr>
          <w:b/>
          <w:sz w:val="44"/>
          <w:szCs w:val="44"/>
        </w:rPr>
      </w:pPr>
      <w:r w:rsidRPr="00CA3A70">
        <w:rPr>
          <w:b/>
          <w:sz w:val="44"/>
          <w:szCs w:val="44"/>
        </w:rPr>
        <w:t xml:space="preserve"> Коропської селищної ради Чернігівської області </w:t>
      </w:r>
    </w:p>
    <w:p w:rsidR="00646CEF" w:rsidRPr="00F43334" w:rsidRDefault="00646CEF" w:rsidP="00646CEF">
      <w:pPr>
        <w:rPr>
          <w:sz w:val="36"/>
          <w:szCs w:val="36"/>
        </w:rPr>
      </w:pPr>
    </w:p>
    <w:p w:rsidR="00646CEF" w:rsidRDefault="00646CEF" w:rsidP="00646CEF">
      <w:pPr>
        <w:rPr>
          <w:sz w:val="36"/>
          <w:szCs w:val="36"/>
        </w:rPr>
      </w:pPr>
    </w:p>
    <w:p w:rsidR="00646CEF" w:rsidRPr="00F43334" w:rsidRDefault="00646CEF" w:rsidP="00646CEF">
      <w:pPr>
        <w:rPr>
          <w:sz w:val="36"/>
          <w:szCs w:val="36"/>
        </w:rPr>
      </w:pPr>
    </w:p>
    <w:p w:rsidR="00646CEF" w:rsidRPr="00F43334" w:rsidRDefault="00646CEF" w:rsidP="00646CEF">
      <w:pPr>
        <w:rPr>
          <w:sz w:val="36"/>
          <w:szCs w:val="36"/>
        </w:rPr>
      </w:pPr>
    </w:p>
    <w:p w:rsidR="00646CEF" w:rsidRPr="00F43334" w:rsidRDefault="00646CEF" w:rsidP="00646CEF">
      <w:pPr>
        <w:tabs>
          <w:tab w:val="left" w:pos="2415"/>
        </w:tabs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Зміни до колективного договору</w:t>
      </w:r>
    </w:p>
    <w:p w:rsidR="00646CEF" w:rsidRDefault="00646CEF" w:rsidP="00646CEF">
      <w:pPr>
        <w:rPr>
          <w:b/>
          <w:sz w:val="72"/>
          <w:szCs w:val="72"/>
        </w:rPr>
      </w:pPr>
    </w:p>
    <w:p w:rsidR="00646CEF" w:rsidRDefault="00646CEF" w:rsidP="00646CEF">
      <w:pPr>
        <w:rPr>
          <w:b/>
          <w:sz w:val="72"/>
          <w:szCs w:val="72"/>
        </w:rPr>
      </w:pPr>
    </w:p>
    <w:p w:rsidR="00646CEF" w:rsidRDefault="00646CEF" w:rsidP="00646CEF">
      <w:pPr>
        <w:jc w:val="center"/>
        <w:rPr>
          <w:b/>
          <w:sz w:val="32"/>
          <w:szCs w:val="32"/>
        </w:rPr>
      </w:pPr>
    </w:p>
    <w:p w:rsidR="00646CEF" w:rsidRDefault="00646CEF" w:rsidP="00646CEF">
      <w:pPr>
        <w:jc w:val="center"/>
        <w:rPr>
          <w:b/>
          <w:sz w:val="32"/>
          <w:szCs w:val="32"/>
        </w:rPr>
      </w:pPr>
    </w:p>
    <w:p w:rsidR="00646CEF" w:rsidRDefault="00646CEF" w:rsidP="00646CEF">
      <w:pPr>
        <w:jc w:val="center"/>
        <w:rPr>
          <w:b/>
          <w:sz w:val="32"/>
          <w:szCs w:val="32"/>
        </w:rPr>
      </w:pPr>
    </w:p>
    <w:p w:rsidR="00646CEF" w:rsidRDefault="00646CEF" w:rsidP="00646CEF">
      <w:pPr>
        <w:jc w:val="center"/>
        <w:rPr>
          <w:b/>
          <w:sz w:val="32"/>
          <w:szCs w:val="32"/>
        </w:rPr>
      </w:pPr>
    </w:p>
    <w:p w:rsidR="00646CEF" w:rsidRDefault="00646CEF" w:rsidP="00646CEF">
      <w:pPr>
        <w:jc w:val="center"/>
        <w:rPr>
          <w:b/>
          <w:sz w:val="32"/>
          <w:szCs w:val="32"/>
        </w:rPr>
      </w:pPr>
    </w:p>
    <w:p w:rsidR="00646CEF" w:rsidRDefault="00646CEF" w:rsidP="00646CEF">
      <w:pPr>
        <w:jc w:val="center"/>
        <w:rPr>
          <w:b/>
          <w:sz w:val="32"/>
          <w:szCs w:val="32"/>
        </w:rPr>
      </w:pPr>
    </w:p>
    <w:p w:rsidR="00646CEF" w:rsidRDefault="00646CEF" w:rsidP="00646CEF">
      <w:pPr>
        <w:jc w:val="center"/>
        <w:rPr>
          <w:b/>
          <w:sz w:val="32"/>
          <w:szCs w:val="32"/>
        </w:rPr>
      </w:pPr>
    </w:p>
    <w:p w:rsidR="00646CEF" w:rsidRDefault="00646CEF" w:rsidP="00646CEF">
      <w:pPr>
        <w:jc w:val="center"/>
        <w:rPr>
          <w:b/>
          <w:sz w:val="32"/>
          <w:szCs w:val="32"/>
        </w:rPr>
      </w:pPr>
    </w:p>
    <w:p w:rsidR="00646CEF" w:rsidRPr="00F46BC3" w:rsidRDefault="00646CEF" w:rsidP="00646CEF">
      <w:pPr>
        <w:jc w:val="center"/>
        <w:rPr>
          <w:b/>
          <w:sz w:val="32"/>
          <w:szCs w:val="32"/>
        </w:rPr>
      </w:pPr>
      <w:r w:rsidRPr="00F46BC3">
        <w:rPr>
          <w:b/>
          <w:sz w:val="32"/>
          <w:szCs w:val="32"/>
        </w:rPr>
        <w:t>КОРОП</w:t>
      </w:r>
      <w:r>
        <w:rPr>
          <w:b/>
          <w:sz w:val="32"/>
          <w:szCs w:val="32"/>
        </w:rPr>
        <w:t xml:space="preserve">   </w:t>
      </w:r>
      <w:r w:rsidRPr="00F46BC3">
        <w:rPr>
          <w:b/>
          <w:sz w:val="32"/>
          <w:szCs w:val="32"/>
        </w:rPr>
        <w:t xml:space="preserve"> </w:t>
      </w:r>
      <w:r w:rsidR="001C6E9F">
        <w:rPr>
          <w:b/>
          <w:sz w:val="32"/>
          <w:szCs w:val="32"/>
        </w:rPr>
        <w:t>2024</w:t>
      </w:r>
    </w:p>
    <w:p w:rsidR="00646CEF" w:rsidRPr="006B5503" w:rsidRDefault="00646CEF" w:rsidP="00646CEF">
      <w:pPr>
        <w:spacing w:line="276" w:lineRule="auto"/>
        <w:rPr>
          <w:rFonts w:cstheme="minorBidi"/>
          <w:sz w:val="32"/>
          <w:szCs w:val="32"/>
        </w:rPr>
      </w:pPr>
      <w:r w:rsidRPr="00F43334">
        <w:rPr>
          <w:sz w:val="32"/>
          <w:szCs w:val="32"/>
        </w:rPr>
        <w:tab/>
      </w:r>
      <w:r w:rsidRPr="00F43334">
        <w:rPr>
          <w:sz w:val="32"/>
          <w:szCs w:val="32"/>
        </w:rPr>
        <w:tab/>
      </w:r>
      <w:r w:rsidRPr="00F43334">
        <w:rPr>
          <w:sz w:val="32"/>
          <w:szCs w:val="32"/>
        </w:rPr>
        <w:tab/>
      </w:r>
      <w:r w:rsidRPr="00F43334">
        <w:rPr>
          <w:sz w:val="32"/>
          <w:szCs w:val="32"/>
        </w:rPr>
        <w:tab/>
      </w:r>
      <w:r w:rsidRPr="00F43334">
        <w:rPr>
          <w:sz w:val="32"/>
          <w:szCs w:val="32"/>
        </w:rPr>
        <w:tab/>
      </w:r>
      <w:r w:rsidRPr="00F43334">
        <w:rPr>
          <w:sz w:val="32"/>
          <w:szCs w:val="32"/>
        </w:rPr>
        <w:tab/>
      </w:r>
      <w:r w:rsidRPr="00F43334">
        <w:rPr>
          <w:sz w:val="32"/>
          <w:szCs w:val="32"/>
        </w:rPr>
        <w:tab/>
      </w:r>
    </w:p>
    <w:p w:rsidR="00646CEF" w:rsidRPr="00D3368C" w:rsidRDefault="00646CEF" w:rsidP="00646CEF">
      <w:pPr>
        <w:jc w:val="center"/>
        <w:rPr>
          <w:b/>
          <w:sz w:val="28"/>
          <w:szCs w:val="28"/>
        </w:rPr>
      </w:pPr>
      <w:r w:rsidRPr="00D3368C">
        <w:rPr>
          <w:b/>
          <w:sz w:val="28"/>
          <w:szCs w:val="28"/>
        </w:rPr>
        <w:lastRenderedPageBreak/>
        <w:t>Розділ 4</w:t>
      </w:r>
    </w:p>
    <w:p w:rsidR="00646CEF" w:rsidRPr="00D3368C" w:rsidRDefault="00646CEF" w:rsidP="00646CEF">
      <w:pPr>
        <w:jc w:val="center"/>
        <w:rPr>
          <w:b/>
          <w:sz w:val="28"/>
          <w:szCs w:val="28"/>
        </w:rPr>
      </w:pPr>
      <w:r w:rsidRPr="00D3368C">
        <w:rPr>
          <w:b/>
          <w:sz w:val="28"/>
          <w:szCs w:val="28"/>
        </w:rPr>
        <w:t>Робочий час та час відпочинку</w:t>
      </w:r>
    </w:p>
    <w:p w:rsidR="00646CEF" w:rsidRPr="00D3368C" w:rsidRDefault="00646CEF" w:rsidP="00646CEF">
      <w:pPr>
        <w:jc w:val="center"/>
        <w:rPr>
          <w:b/>
          <w:sz w:val="28"/>
          <w:szCs w:val="28"/>
        </w:rPr>
      </w:pPr>
      <w:r w:rsidRPr="00D3368C">
        <w:rPr>
          <w:b/>
          <w:sz w:val="28"/>
          <w:szCs w:val="28"/>
        </w:rPr>
        <w:t>Нормування та оплата праці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Керівник зобов</w:t>
      </w:r>
      <w:r w:rsidRPr="001953A6">
        <w:rPr>
          <w:sz w:val="28"/>
          <w:szCs w:val="28"/>
        </w:rPr>
        <w:t>’</w:t>
      </w:r>
      <w:r>
        <w:rPr>
          <w:sz w:val="28"/>
          <w:szCs w:val="28"/>
        </w:rPr>
        <w:t>язується: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4.1.1. Не допускати відволікання педагогічних працівників від виконання ними професійних обов</w:t>
      </w:r>
      <w:r w:rsidRPr="001953A6">
        <w:rPr>
          <w:sz w:val="28"/>
          <w:szCs w:val="28"/>
        </w:rPr>
        <w:t>’</w:t>
      </w:r>
      <w:r>
        <w:rPr>
          <w:sz w:val="28"/>
          <w:szCs w:val="28"/>
        </w:rPr>
        <w:t>язків (за вийнятком випадків, передбачених чинним законодавством України).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4.1.2. Компенсувати роботу у святковий, неробочий день згідно з чинним законодавством.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4.1.3. Залучати на роботу окремих працівників у вихідні (неробочі) дні лише у виняткових випадках за їх згодою.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4.1.4 Залучати працівників до заміни тимчасово відсутніх працівників.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4.1.5. Забезпечити гласність всіх заходів щодо нормування праці, роз</w:t>
      </w:r>
      <w:r w:rsidRPr="001953A6">
        <w:rPr>
          <w:sz w:val="28"/>
          <w:szCs w:val="28"/>
        </w:rPr>
        <w:t>’</w:t>
      </w:r>
      <w:r>
        <w:rPr>
          <w:sz w:val="28"/>
          <w:szCs w:val="28"/>
        </w:rPr>
        <w:t>яснення працівникам КЦДЮТ причин перегляду норм праці та умов застосування нових норм.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4.1.6. Про запровадження нових норм чи зміну чинних норм праці повідомляти працівників не пізніше як за два місяці до їх запровадження.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4.1.7. Попередній розподіл педагогічного навантаження на наступний навчальний рік проводити в кінці поточного навчального року.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Педагогічне навантаження в об</w:t>
      </w:r>
      <w:r w:rsidRPr="001953A6">
        <w:rPr>
          <w:sz w:val="28"/>
          <w:szCs w:val="28"/>
        </w:rPr>
        <w:t>’</w:t>
      </w:r>
      <w:r>
        <w:rPr>
          <w:sz w:val="28"/>
          <w:szCs w:val="28"/>
        </w:rPr>
        <w:t>ємі менше тарифної ставки встановлювати лише за письмовою згодою працівника.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4.1.8. Забезпечити дотримання працівниками трудової дисципліни, правил внутрішнього трудового розпорядку, посадових інструкцій.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4.1.9. Дотримуватись чинного законодавства щодо зарахування жінкам до стажу роботи, який дає право на щорічні відпустки, періодів їх роботи на умовах неповного робочого часу і під час частково оплачуваної відпустки по догляду за дитиною до досягнення нею трирічного віку.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4.1.10. Надавати жінці, яка працює і має двох або більше дітей віком до 15 років, або дитину-інваліда, або яка усиновила дитину, матері дитини з інвалідністю з дитинства, батьку дитини або інваліда з дитинства підгрупи А І групи, який виховує їх без матері (у тому числі й у разі тривалого перебування матері в лікувальному закладі), а також особі, яка взяла під опіку дитину або інваліда з дитинства підгрупи А І групи, чи одному із прийомних батьків надається щорічно додаткова оплачувана відпустка тривалістю 10 календарних днів без урахування святкових і неробочих днів (стаття73 Кодексу законів про працю України). За наявності декількох підстав для надання цієї відпустки її загальна тривалість не може перевищувати 17 календарних днів.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4.1.11. Не допускати надання відпусток без збереження заробітної плати за ініціативою адміністрації, з метою економії бюджетних коштів та виробничою необхідністю.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4.1.12. Надавати додаткові відпустки працівникам із ненормованим робочим днем тривалістю до 7 календарних днів згідно із списками робіт, професій і посад працівників з ненормованим робочим днем (директор -7 </w:t>
      </w:r>
      <w:r w:rsidRPr="00C338DD">
        <w:rPr>
          <w:sz w:val="28"/>
          <w:szCs w:val="28"/>
        </w:rPr>
        <w:t>календарних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днів, діловод – 4 </w:t>
      </w:r>
      <w:r w:rsidRPr="00C338DD">
        <w:rPr>
          <w:sz w:val="28"/>
          <w:szCs w:val="28"/>
        </w:rPr>
        <w:t>календарних дні</w:t>
      </w:r>
      <w:r>
        <w:rPr>
          <w:sz w:val="28"/>
          <w:szCs w:val="28"/>
        </w:rPr>
        <w:t xml:space="preserve">, </w:t>
      </w:r>
      <w:r w:rsidRPr="00C338DD">
        <w:rPr>
          <w:sz w:val="28"/>
          <w:szCs w:val="28"/>
        </w:rPr>
        <w:t>завідувач господарством</w:t>
      </w:r>
      <w:r>
        <w:rPr>
          <w:sz w:val="28"/>
          <w:szCs w:val="28"/>
        </w:rPr>
        <w:t xml:space="preserve">  – 4  </w:t>
      </w:r>
      <w:r w:rsidRPr="00C338DD">
        <w:rPr>
          <w:sz w:val="28"/>
          <w:szCs w:val="28"/>
        </w:rPr>
        <w:lastRenderedPageBreak/>
        <w:t>календарні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дні), погодженого з уповноваженою особою  та затвердженого Міністром освіти України 11.03.1998 р.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4.1.13. Надавати вільний оплачуваний день на день свого Народження за рахунок економії фонду заробітної плати. 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4.1.14. У періоди, впродовж яких у навчальному закладі здійснюється освітній процес (освітня діяльність) у зв</w:t>
      </w:r>
      <w:r w:rsidRPr="009F2756">
        <w:rPr>
          <w:sz w:val="28"/>
          <w:szCs w:val="28"/>
        </w:rPr>
        <w:t>’</w:t>
      </w:r>
      <w:r>
        <w:rPr>
          <w:sz w:val="28"/>
          <w:szCs w:val="28"/>
        </w:rPr>
        <w:t>язку з санітарно-епідеміологічними, кліматичними та іншими незалежними від працівників обставинами, залучати педагогічних працівників до навчально-виховної, організаційно-методичної, організаці</w:t>
      </w:r>
      <w:r w:rsidR="00872959">
        <w:rPr>
          <w:sz w:val="28"/>
          <w:szCs w:val="28"/>
        </w:rPr>
        <w:t>й</w:t>
      </w:r>
      <w:r>
        <w:rPr>
          <w:sz w:val="28"/>
          <w:szCs w:val="28"/>
        </w:rPr>
        <w:t>но-педагогічної робіт відповідно до наказу керівника закладу у порядку, передбаченому колективним договором або додатком та правилами внутрішнього  трудового розпорядку, в межах норм годин встановленої при тарифікації зі 100% оплатою. Якщо така робота не виконується, оплату здійснювати з розрахунку не нижче від двох третин тарифної ставки встановленого працівникові розряду (окладу) (ст. 113 КЗпП України).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 простою з вини працівника не оплачується.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4.1.15. Не допускати відмови працівникам у наданні щорічних відпусток.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4.1.16. Вимагати від роботодавця забезпечування реалізації права працівників, які звільняються, на одержання невикористаної відпустки з наступним звільненням, або, за бажанням працівника, на грошову компенсанцію невикористаної відпустки.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4.1.17. Здійснювати оплату праці згідно Інструкції «Про порядок обчислення заробітної плати працівників освіти».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4.1.18. Не приймати в односторонньому порядку рішень, що змінюють встановлені в колективному договорі умови оплати праці.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4.1.19. Відповідно до ст. 15 Закону України «Про оплату праці» погоджувати з уповноваженою особою умови оплати праці в установі.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4.1.20. Затвердити попередньо погоджені з уповноваженою особою Положення про преміювання та надання матеріальної допомоги (Додаток № 2) і Положення про надання винагороди педагогічним працівникам за сумлінну працю та зразкове виконання службових обов</w:t>
      </w:r>
      <w:r w:rsidRPr="001953A6">
        <w:rPr>
          <w:sz w:val="28"/>
          <w:szCs w:val="28"/>
        </w:rPr>
        <w:t>’</w:t>
      </w:r>
      <w:r>
        <w:rPr>
          <w:sz w:val="28"/>
          <w:szCs w:val="28"/>
        </w:rPr>
        <w:t>язків  (ст. 57 Закону України «Про освіту».</w:t>
      </w:r>
    </w:p>
    <w:p w:rsidR="00E14842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4.1.21. Сприяти виплатам працівникам закладу заробітну плату у грошовому вираженні двічі на місяць:</w:t>
      </w:r>
      <w:r w:rsidR="00E14842">
        <w:rPr>
          <w:sz w:val="28"/>
          <w:szCs w:val="28"/>
        </w:rPr>
        <w:t xml:space="preserve">  17 поточного місяця та 03 числа наступного місяця. Розмір заробітної плати за першу половину місяця не менше 50 % посадового окладу (тарифної ставки) з усіма нарахуваннями.</w:t>
      </w:r>
      <w:bookmarkStart w:id="0" w:name="_GoBack"/>
      <w:bookmarkEnd w:id="0"/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4.1.22. Сприяти встановленню і виплаті мінімальної заробітної плати відповідно до чинного законодавства.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4.1.23. Сприяти виплаті заробітної плати працівникам за весь час щорічної відпустки напередодні відпустки (ст. 115 КЗпП України).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випадку несвоєчасної виплати заробітної плати працівнику за час щорічної основної відпустки, відпустка на вимогу працівника повинна бути перенесена на інший період (ст. 80 КЗпП України).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4.1.24. При кожній виплаті заробітної плати повідомляти працівників про загальну суму заробітної плати, суму зарплати, що належить до виплати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>( ст.110 КЗпП України).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4.1.25. Погодинну оплату праці педагогічних працівників здійснювати лише у випадках: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>- заміщення протягом менше, ніж два місяці тимчасово відсутніх педагогів;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>- оплати праці працівників інших установ, які залучаються до педагогічної роботи.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заміщенні тимчасово відсутніх педагогів, яке тривало понад 2 місяці, оплату здійснювати по тарифікації з першого дня заміщення за всі години фактичного навантаження (п. 73 Інструкції «Про порядок обчислення заробітної плати</w:t>
      </w:r>
      <w:r w:rsidR="00872959">
        <w:rPr>
          <w:sz w:val="28"/>
          <w:szCs w:val="28"/>
        </w:rPr>
        <w:t xml:space="preserve"> педп</w:t>
      </w:r>
      <w:r>
        <w:rPr>
          <w:sz w:val="28"/>
          <w:szCs w:val="28"/>
        </w:rPr>
        <w:t>р</w:t>
      </w:r>
      <w:r w:rsidR="00872959">
        <w:rPr>
          <w:sz w:val="28"/>
          <w:szCs w:val="28"/>
        </w:rPr>
        <w:t>а</w:t>
      </w:r>
      <w:r>
        <w:rPr>
          <w:sz w:val="28"/>
          <w:szCs w:val="28"/>
        </w:rPr>
        <w:t>цівників освіти»).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4.1.26. Забезпечити оплату праці працівникам закладу за заміну тимчасово відсутніх працівників у зв</w:t>
      </w:r>
      <w:r w:rsidRPr="001953A6">
        <w:rPr>
          <w:sz w:val="28"/>
          <w:szCs w:val="28"/>
        </w:rPr>
        <w:t>’</w:t>
      </w:r>
      <w:r>
        <w:rPr>
          <w:sz w:val="28"/>
          <w:szCs w:val="28"/>
        </w:rPr>
        <w:t>язку з їх відпусткою.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4.1.27.  Зберегти за працівниками місце роботи і середній заробіток на час проходження медичного огляду (ст. 17 Закону України «Про охорону праці»).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4.1.28. Виплачувати педагогічним працівникам допомогу на оздоровлення в розмірі місячного посадового окладу при наданні щорічної </w:t>
      </w:r>
      <w:r>
        <w:rPr>
          <w:b/>
          <w:i/>
          <w:sz w:val="28"/>
          <w:szCs w:val="28"/>
        </w:rPr>
        <w:t xml:space="preserve">основної </w:t>
      </w:r>
      <w:r>
        <w:rPr>
          <w:sz w:val="28"/>
          <w:szCs w:val="28"/>
        </w:rPr>
        <w:t>відпустки (ст. 57 Закону України «Про освіту»).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4.1.29. Виконувати в повному обсязі ст. 57 Закону України «Про освіту».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4.1.30. Проводити додаткову оплату за шкідливі та особливі умови праці (Постанова №1298 від 30.08.02 р. КМУ зі змінами та доповненнями): за використання в роботі дезинфікуючих засобів, а також працівникам, які зайняті прибиранням туалетів – у розмірі 10% посадового (місячного окладу). </w:t>
      </w:r>
    </w:p>
    <w:p w:rsidR="00646CEF" w:rsidRDefault="00646CEF" w:rsidP="00646C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4.1.31. Надавати незвільнені від основної роботи уповноваженій особі можливість виконання громадських доручень, участі в консультаціях та переговорах в інтересах трудового колективу.</w:t>
      </w:r>
    </w:p>
    <w:p w:rsidR="00646CEF" w:rsidRDefault="00646CEF" w:rsidP="00646CEF">
      <w:pPr>
        <w:tabs>
          <w:tab w:val="left" w:pos="5103"/>
          <w:tab w:val="left" w:pos="5387"/>
        </w:tabs>
        <w:rPr>
          <w:sz w:val="28"/>
          <w:szCs w:val="28"/>
        </w:rPr>
      </w:pPr>
    </w:p>
    <w:p w:rsidR="00646CEF" w:rsidRDefault="00646CEF" w:rsidP="00646CE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Комунального                        Уповноважена особа від      </w:t>
      </w:r>
    </w:p>
    <w:p w:rsidR="00646CEF" w:rsidRDefault="00646CEF" w:rsidP="00646CEF">
      <w:pPr>
        <w:tabs>
          <w:tab w:val="left" w:pos="5103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закладу позашкільної                             трудового колективу</w:t>
      </w:r>
    </w:p>
    <w:p w:rsidR="00646CEF" w:rsidRDefault="00646CEF" w:rsidP="00646CEF">
      <w:pPr>
        <w:tabs>
          <w:tab w:val="left" w:pos="5103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освіти «Коропський                               Комунального закладу</w:t>
      </w:r>
    </w:p>
    <w:p w:rsidR="00646CEF" w:rsidRDefault="00646CEF" w:rsidP="00646CEF">
      <w:pPr>
        <w:tabs>
          <w:tab w:val="left" w:pos="5103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центр дитячої та юнацької                    позашкільної освіти</w:t>
      </w:r>
    </w:p>
    <w:p w:rsidR="00646CEF" w:rsidRDefault="00646CEF" w:rsidP="00646CEF">
      <w:pPr>
        <w:tabs>
          <w:tab w:val="left" w:pos="5103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творчості»                                               «Коропський центр дитячої та </w:t>
      </w:r>
    </w:p>
    <w:p w:rsidR="00646CEF" w:rsidRDefault="00646CEF" w:rsidP="00646CEF">
      <w:pPr>
        <w:tabs>
          <w:tab w:val="left" w:pos="5103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Коропської селищної ради                    юнацької творчості»</w:t>
      </w:r>
    </w:p>
    <w:p w:rsidR="00646CEF" w:rsidRDefault="00646CEF" w:rsidP="00646CEF">
      <w:pPr>
        <w:tabs>
          <w:tab w:val="left" w:pos="5103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Чернігівської області                             Коропської селищної ради</w:t>
      </w:r>
    </w:p>
    <w:p w:rsidR="00646CEF" w:rsidRDefault="00646CEF" w:rsidP="00646CEF">
      <w:pPr>
        <w:tabs>
          <w:tab w:val="left" w:pos="5103"/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Чернігівської області</w:t>
      </w:r>
      <w:r>
        <w:rPr>
          <w:i/>
          <w:sz w:val="28"/>
          <w:szCs w:val="28"/>
        </w:rPr>
        <w:t xml:space="preserve"> </w:t>
      </w:r>
    </w:p>
    <w:p w:rsidR="00646CEF" w:rsidRDefault="00646CEF" w:rsidP="00646CEF">
      <w:pPr>
        <w:rPr>
          <w:sz w:val="28"/>
          <w:szCs w:val="28"/>
        </w:rPr>
      </w:pPr>
    </w:p>
    <w:p w:rsidR="00646CEF" w:rsidRDefault="00646CEF" w:rsidP="00646CEF">
      <w:pPr>
        <w:rPr>
          <w:sz w:val="28"/>
          <w:szCs w:val="28"/>
        </w:rPr>
      </w:pPr>
      <w:r>
        <w:rPr>
          <w:sz w:val="28"/>
          <w:szCs w:val="28"/>
        </w:rPr>
        <w:t>__________О.В. Куніцина                 ___________Л.П. Леденко</w:t>
      </w:r>
    </w:p>
    <w:p w:rsidR="00646CEF" w:rsidRDefault="00646CEF" w:rsidP="00646CEF">
      <w:pPr>
        <w:rPr>
          <w:sz w:val="28"/>
          <w:szCs w:val="28"/>
        </w:rPr>
      </w:pPr>
    </w:p>
    <w:p w:rsidR="00646CEF" w:rsidRDefault="00646CEF" w:rsidP="00646CEF">
      <w:pPr>
        <w:rPr>
          <w:sz w:val="28"/>
          <w:szCs w:val="28"/>
        </w:rPr>
      </w:pPr>
    </w:p>
    <w:p w:rsidR="00646CEF" w:rsidRDefault="00646CEF" w:rsidP="00646CEF">
      <w:r>
        <w:rPr>
          <w:sz w:val="28"/>
          <w:szCs w:val="28"/>
        </w:rPr>
        <w:t>Дата підписання_________</w:t>
      </w:r>
    </w:p>
    <w:p w:rsidR="001659CB" w:rsidRDefault="001659CB"/>
    <w:sectPr w:rsidR="001659C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CF" w:rsidRDefault="000E53CF" w:rsidP="00646CEF">
      <w:r>
        <w:separator/>
      </w:r>
    </w:p>
  </w:endnote>
  <w:endnote w:type="continuationSeparator" w:id="0">
    <w:p w:rsidR="000E53CF" w:rsidRDefault="000E53CF" w:rsidP="0064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692129"/>
      <w:docPartObj>
        <w:docPartGallery w:val="Page Numbers (Bottom of Page)"/>
        <w:docPartUnique/>
      </w:docPartObj>
    </w:sdtPr>
    <w:sdtEndPr/>
    <w:sdtContent>
      <w:p w:rsidR="00646CEF" w:rsidRDefault="00646C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842">
          <w:rPr>
            <w:noProof/>
          </w:rPr>
          <w:t>3</w:t>
        </w:r>
        <w:r>
          <w:fldChar w:fldCharType="end"/>
        </w:r>
      </w:p>
    </w:sdtContent>
  </w:sdt>
  <w:p w:rsidR="00646CEF" w:rsidRDefault="00646C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CF" w:rsidRDefault="000E53CF" w:rsidP="00646CEF">
      <w:r>
        <w:separator/>
      </w:r>
    </w:p>
  </w:footnote>
  <w:footnote w:type="continuationSeparator" w:id="0">
    <w:p w:rsidR="000E53CF" w:rsidRDefault="000E53CF" w:rsidP="00646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CE"/>
    <w:rsid w:val="000E53CF"/>
    <w:rsid w:val="001659CB"/>
    <w:rsid w:val="001C6E9F"/>
    <w:rsid w:val="001E64CE"/>
    <w:rsid w:val="00646CEF"/>
    <w:rsid w:val="00744975"/>
    <w:rsid w:val="00872959"/>
    <w:rsid w:val="008C084B"/>
    <w:rsid w:val="00AB094C"/>
    <w:rsid w:val="00E1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C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6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6C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6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08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8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C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6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6C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6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08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81C0-C017-405B-B0B4-24D7BC33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РДА</cp:lastModifiedBy>
  <cp:revision>7</cp:revision>
  <cp:lastPrinted>2025-01-16T09:17:00Z</cp:lastPrinted>
  <dcterms:created xsi:type="dcterms:W3CDTF">2025-01-16T09:23:00Z</dcterms:created>
  <dcterms:modified xsi:type="dcterms:W3CDTF">2025-01-29T12:51:00Z</dcterms:modified>
</cp:coreProperties>
</file>